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BAC4" w14:textId="77777777" w:rsidR="00733756" w:rsidRDefault="00733756" w:rsidP="00733756">
      <w:pPr>
        <w:jc w:val="center"/>
        <w:rPr>
          <w:rFonts w:ascii="Gotham Medium" w:hAnsi="Gotham Medium"/>
          <w:bCs/>
          <w:sz w:val="36"/>
          <w:szCs w:val="36"/>
        </w:rPr>
      </w:pPr>
    </w:p>
    <w:p w14:paraId="6DEF600D" w14:textId="77777777" w:rsidR="00733756" w:rsidRDefault="00733756" w:rsidP="00733756">
      <w:pPr>
        <w:jc w:val="center"/>
        <w:rPr>
          <w:rFonts w:ascii="Gotham Medium" w:hAnsi="Gotham Medium"/>
          <w:bCs/>
          <w:sz w:val="36"/>
          <w:szCs w:val="36"/>
        </w:rPr>
      </w:pPr>
    </w:p>
    <w:p w14:paraId="13F2F9DB" w14:textId="424FDB6D" w:rsidR="00733756" w:rsidRDefault="00733756" w:rsidP="00733756">
      <w:pPr>
        <w:jc w:val="center"/>
        <w:rPr>
          <w:rFonts w:ascii="Gotham Medium" w:hAnsi="Gotham Medium"/>
          <w:bCs/>
          <w:sz w:val="36"/>
          <w:szCs w:val="36"/>
        </w:rPr>
      </w:pPr>
      <w:r>
        <w:rPr>
          <w:rFonts w:ascii="Gotham Medium" w:hAnsi="Gotham Medium"/>
          <w:bCs/>
          <w:sz w:val="36"/>
          <w:szCs w:val="36"/>
        </w:rPr>
        <w:t>Upsell</w:t>
      </w:r>
      <w:r>
        <w:rPr>
          <w:rFonts w:ascii="Gotham Medium" w:hAnsi="Gotham Medium"/>
          <w:bCs/>
          <w:sz w:val="36"/>
          <w:szCs w:val="36"/>
        </w:rPr>
        <w:t xml:space="preserve"> Brainstorming</w:t>
      </w:r>
    </w:p>
    <w:p w14:paraId="4EB38A01" w14:textId="5A6221D4" w:rsidR="00733756" w:rsidRPr="00F570F1" w:rsidRDefault="00733756" w:rsidP="00733756">
      <w:pPr>
        <w:jc w:val="center"/>
        <w:rPr>
          <w:rFonts w:ascii="Didot" w:hAnsi="Didot" w:cs="Didot" w:hint="cs"/>
          <w:i/>
          <w:iCs/>
        </w:rPr>
      </w:pPr>
      <w:r>
        <w:rPr>
          <w:rFonts w:ascii="Didot" w:hAnsi="Didot" w:cs="Didot"/>
          <w:i/>
          <w:iCs/>
        </w:rPr>
        <w:t xml:space="preserve">Client Relations </w:t>
      </w:r>
      <w:r>
        <w:rPr>
          <w:rFonts w:ascii="Didot" w:hAnsi="Didot" w:cs="Didot"/>
          <w:i/>
          <w:iCs/>
        </w:rPr>
        <w:t>Program Exercise</w:t>
      </w:r>
    </w:p>
    <w:p w14:paraId="6B67F65C" w14:textId="77777777" w:rsidR="00733756" w:rsidRDefault="00733756" w:rsidP="00733756">
      <w:pPr>
        <w:jc w:val="center"/>
        <w:rPr>
          <w:rFonts w:ascii="Gotham Medium" w:hAnsi="Gotham Medium"/>
          <w:bCs/>
          <w:sz w:val="36"/>
          <w:szCs w:val="36"/>
        </w:rPr>
      </w:pPr>
    </w:p>
    <w:p w14:paraId="0E632348" w14:textId="77777777" w:rsidR="00733756" w:rsidRDefault="00733756" w:rsidP="00733756">
      <w:pPr>
        <w:jc w:val="center"/>
        <w:rPr>
          <w:rFonts w:ascii="Gotham Medium" w:hAnsi="Gotham Medium"/>
          <w:bCs/>
          <w:sz w:val="36"/>
          <w:szCs w:val="36"/>
        </w:rPr>
      </w:pPr>
    </w:p>
    <w:p w14:paraId="0C4D3E60" w14:textId="77777777" w:rsidR="00733756" w:rsidRDefault="00733756" w:rsidP="00733756">
      <w:pPr>
        <w:rPr>
          <w:rFonts w:ascii="Gotham Medium" w:hAnsi="Gotham Medium"/>
          <w:b/>
        </w:rPr>
      </w:pPr>
      <w:r>
        <w:rPr>
          <w:rFonts w:ascii="Gotham Medium" w:hAnsi="Gotham Medium"/>
          <w:bCs/>
        </w:rPr>
        <w:t>Product + Upsell from….</w:t>
      </w:r>
    </w:p>
    <w:p w14:paraId="0A5EABB7" w14:textId="1D76EA49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  <w:r w:rsidRPr="006F7EC7">
        <w:rPr>
          <w:rFonts w:ascii="Gotham Light" w:hAnsi="Gotham Light"/>
          <w:i/>
          <w:iCs/>
          <w:sz w:val="20"/>
          <w:szCs w:val="20"/>
        </w:rPr>
        <w:t xml:space="preserve">List any upsell opportunities/products. If you don’t currently have any, brainstorm at least one. </w:t>
      </w:r>
    </w:p>
    <w:p w14:paraId="7606C1F1" w14:textId="69FC8F54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19138AEB" w14:textId="4BFEFE3A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  <w:r>
        <w:rPr>
          <w:rFonts w:ascii="Gotham Light" w:hAnsi="Gotham Light"/>
          <w:i/>
          <w:iCs/>
          <w:sz w:val="20"/>
          <w:szCs w:val="20"/>
        </w:rPr>
        <w:t>Examples:</w:t>
      </w:r>
    </w:p>
    <w:p w14:paraId="695E6D28" w14:textId="3F10556B" w:rsidR="00733756" w:rsidRDefault="00733756" w:rsidP="00733756">
      <w:pPr>
        <w:pStyle w:val="ListParagraph"/>
        <w:numPr>
          <w:ilvl w:val="0"/>
          <w:numId w:val="1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THEPRBAR Pitch Pack; Upsell from New Pitch Template</w:t>
      </w:r>
    </w:p>
    <w:p w14:paraId="70A9B565" w14:textId="5E610B65" w:rsidR="00733756" w:rsidRDefault="00733756" w:rsidP="00733756">
      <w:pPr>
        <w:pStyle w:val="ListParagraph"/>
        <w:numPr>
          <w:ilvl w:val="1"/>
          <w:numId w:val="1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$6.99 to $16.99 jump</w:t>
      </w:r>
      <w:r>
        <w:rPr>
          <w:rFonts w:ascii="Gotham Light" w:hAnsi="Gotham Light"/>
          <w:sz w:val="20"/>
          <w:szCs w:val="20"/>
        </w:rPr>
        <w:br/>
      </w:r>
    </w:p>
    <w:p w14:paraId="668E8347" w14:textId="24AC6B40" w:rsidR="00733756" w:rsidRDefault="00733756" w:rsidP="00733756">
      <w:pPr>
        <w:pStyle w:val="ListParagraph"/>
        <w:numPr>
          <w:ilvl w:val="0"/>
          <w:numId w:val="1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THEPRBAR Happy Hour; Upsell from THEPRBAR Pitch Pack</w:t>
      </w:r>
    </w:p>
    <w:p w14:paraId="059B29F4" w14:textId="7DC08952" w:rsidR="00733756" w:rsidRPr="006F7EC7" w:rsidRDefault="00733756" w:rsidP="00733756">
      <w:pPr>
        <w:pStyle w:val="ListParagraph"/>
        <w:numPr>
          <w:ilvl w:val="1"/>
          <w:numId w:val="1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$16.99 to $299 jump</w:t>
      </w:r>
    </w:p>
    <w:p w14:paraId="044F1C47" w14:textId="77777777" w:rsidR="00733756" w:rsidRDefault="00733756" w:rsidP="00733756"/>
    <w:p w14:paraId="6A736E61" w14:textId="77777777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6CEE3FDA" w14:textId="0CA1C8B5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359D6EA5" w14:textId="73AA6DD4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6C445F90" w14:textId="161319C4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75D030D1" w14:textId="4EEDC01B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11EFA128" w14:textId="31062ABD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54A258C5" w14:textId="73345BAC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3AADDB15" w14:textId="3ABA8960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2134EC10" w14:textId="0650E088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67C27627" w14:textId="2A3BB194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4F183476" w14:textId="6EA16775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410AF67B" w14:textId="5C9E93A4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4A92D4F1" w14:textId="7DFFFDA2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60B2391E" w14:textId="30462B1C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0EF0AAA4" w14:textId="41CF0469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3DE8F7C7" w14:textId="2D7659A5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3059EC4E" w14:textId="04CB2C41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016D6AC5" w14:textId="5DA5C109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3AEB5C53" w14:textId="7241AA3A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5C2C5740" w14:textId="2C1C068C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4A33E999" w14:textId="44956A06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3311410C" w14:textId="37F92D2C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6D46B338" w14:textId="4C565B10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27F0480F" w14:textId="480939B8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24F8329E" w14:textId="60BAAB04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743FAD90" w14:textId="49F269D8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73D3591C" w14:textId="0E0E789E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5C35F92C" w14:textId="1DA4FA88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5D2BFC4F" w14:textId="7B7B58C8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4609FB0C" w14:textId="07F0E816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4004369C" w14:textId="7CAFD55C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009930B3" w14:textId="0FEDE353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3436A5A5" w14:textId="2F7D7CA7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7C23DC5B" w14:textId="06C994C6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7E5D159D" w14:textId="54133640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001505CD" w14:textId="418C4710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3D8F167E" w14:textId="355EB38B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0D1AB830" w14:textId="5518B100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2F4B233E" w14:textId="7093DDFB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73B7EBEE" w14:textId="71E2EC24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298A0376" w14:textId="2EB38C60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0B148D21" w14:textId="77777777" w:rsidR="00733756" w:rsidRDefault="00733756" w:rsidP="00733756"/>
    <w:p w14:paraId="2E76D314" w14:textId="77777777" w:rsidR="00733756" w:rsidRDefault="00733756" w:rsidP="00733756">
      <w:pPr>
        <w:rPr>
          <w:rFonts w:ascii="Gotham Medium" w:hAnsi="Gotham Medium"/>
          <w:bCs/>
        </w:rPr>
      </w:pPr>
      <w:r>
        <w:rPr>
          <w:rFonts w:ascii="Gotham Medium" w:hAnsi="Gotham Medium"/>
          <w:bCs/>
        </w:rPr>
        <w:t>Point of Upsell:</w:t>
      </w:r>
    </w:p>
    <w:p w14:paraId="1F8C6090" w14:textId="3E9FDB42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  <w:proofErr w:type="gramStart"/>
      <w:r>
        <w:rPr>
          <w:rFonts w:ascii="Gotham Light" w:hAnsi="Gotham Light"/>
          <w:i/>
          <w:iCs/>
          <w:sz w:val="20"/>
          <w:szCs w:val="20"/>
        </w:rPr>
        <w:t>i</w:t>
      </w:r>
      <w:r w:rsidRPr="006F7EC7">
        <w:rPr>
          <w:rFonts w:ascii="Gotham Light" w:hAnsi="Gotham Light"/>
          <w:i/>
          <w:iCs/>
          <w:sz w:val="20"/>
          <w:szCs w:val="20"/>
        </w:rPr>
        <w:t>.e.</w:t>
      </w:r>
      <w:proofErr w:type="gramEnd"/>
      <w:r w:rsidRPr="006F7EC7">
        <w:rPr>
          <w:rFonts w:ascii="Gotham Light" w:hAnsi="Gotham Light"/>
          <w:i/>
          <w:iCs/>
          <w:sz w:val="20"/>
          <w:szCs w:val="20"/>
        </w:rPr>
        <w:t xml:space="preserve"> When will your current client have an opportunity to purchase. How will the information be presented?</w:t>
      </w:r>
    </w:p>
    <w:p w14:paraId="15AB458D" w14:textId="6697EC24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6D4B0A93" w14:textId="72E1A003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4B21A4A0" w14:textId="77777777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  <w:r>
        <w:rPr>
          <w:rFonts w:ascii="Gotham Light" w:hAnsi="Gotham Light"/>
          <w:i/>
          <w:iCs/>
          <w:sz w:val="20"/>
          <w:szCs w:val="20"/>
        </w:rPr>
        <w:t>Example:</w:t>
      </w:r>
    </w:p>
    <w:p w14:paraId="54C4819C" w14:textId="11AD1484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5FD42E1A" w14:textId="77777777" w:rsidR="00733756" w:rsidRDefault="00733756" w:rsidP="00733756">
      <w:pPr>
        <w:rPr>
          <w:rFonts w:ascii="Gotham Light" w:hAnsi="Gotham Light"/>
          <w:sz w:val="20"/>
          <w:szCs w:val="20"/>
        </w:rPr>
      </w:pPr>
      <w:r w:rsidRPr="006F7EC7">
        <w:rPr>
          <w:rFonts w:ascii="Gotham Light" w:hAnsi="Gotham Light"/>
          <w:sz w:val="20"/>
          <w:szCs w:val="20"/>
        </w:rPr>
        <w:t>THEPRBAR Pitch Pack; Upsell from New Pitch Template</w:t>
      </w:r>
    </w:p>
    <w:p w14:paraId="69F9810C" w14:textId="75247131" w:rsidR="00733756" w:rsidRPr="006F7EC7" w:rsidRDefault="00733756" w:rsidP="00733756">
      <w:pPr>
        <w:pStyle w:val="ListParagraph"/>
        <w:numPr>
          <w:ilvl w:val="0"/>
          <w:numId w:val="2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Upsell pop-up on website during checkout</w:t>
      </w:r>
      <w:r>
        <w:rPr>
          <w:rFonts w:ascii="Gotham Light" w:hAnsi="Gotham Light"/>
          <w:sz w:val="20"/>
          <w:szCs w:val="20"/>
        </w:rPr>
        <w:t xml:space="preserve"> – easy “add product” button / widget</w:t>
      </w:r>
    </w:p>
    <w:p w14:paraId="45EE7906" w14:textId="77777777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68A5BDDC" w14:textId="77777777" w:rsidR="00733756" w:rsidRDefault="00733756" w:rsidP="00733756">
      <w:pPr>
        <w:rPr>
          <w:rFonts w:ascii="Gotham Light" w:hAnsi="Gotham Light"/>
          <w:sz w:val="20"/>
          <w:szCs w:val="20"/>
        </w:rPr>
      </w:pPr>
      <w:r w:rsidRPr="006F7EC7">
        <w:rPr>
          <w:rFonts w:ascii="Gotham Light" w:hAnsi="Gotham Light"/>
          <w:sz w:val="20"/>
          <w:szCs w:val="20"/>
        </w:rPr>
        <w:t>THEPRBAR Happy Hour; Upsell from THEPRBAR Pitch Pack</w:t>
      </w:r>
    </w:p>
    <w:p w14:paraId="3971833B" w14:textId="0B102A04" w:rsidR="00733756" w:rsidRDefault="00733756" w:rsidP="00733756">
      <w:pPr>
        <w:pStyle w:val="ListParagraph"/>
        <w:numPr>
          <w:ilvl w:val="0"/>
          <w:numId w:val="2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Post purchase email sent in 24</w:t>
      </w:r>
      <w:r>
        <w:rPr>
          <w:rFonts w:ascii="Gotham Light" w:hAnsi="Gotham Light"/>
          <w:sz w:val="20"/>
          <w:szCs w:val="20"/>
        </w:rPr>
        <w:t>-</w:t>
      </w:r>
      <w:r>
        <w:rPr>
          <w:rFonts w:ascii="Gotham Light" w:hAnsi="Gotham Light"/>
          <w:sz w:val="20"/>
          <w:szCs w:val="20"/>
        </w:rPr>
        <w:t>hours asking if they want a THEPRBAR Happy Hour to further learn how to use THEPRBAR Pitch Pack. *</w:t>
      </w:r>
      <w:proofErr w:type="gramStart"/>
      <w:r>
        <w:rPr>
          <w:rFonts w:ascii="Gotham Light" w:hAnsi="Gotham Light"/>
          <w:sz w:val="20"/>
          <w:szCs w:val="20"/>
        </w:rPr>
        <w:t>Auto-generated</w:t>
      </w:r>
      <w:proofErr w:type="gramEnd"/>
      <w:r>
        <w:rPr>
          <w:rFonts w:ascii="Gotham Light" w:hAnsi="Gotham Light"/>
          <w:sz w:val="20"/>
          <w:szCs w:val="20"/>
        </w:rPr>
        <w:t>*</w:t>
      </w:r>
    </w:p>
    <w:p w14:paraId="062886B1" w14:textId="7A1AEB5E" w:rsidR="00733756" w:rsidRDefault="00733756" w:rsidP="00733756">
      <w:pPr>
        <w:pStyle w:val="ListParagraph"/>
        <w:numPr>
          <w:ilvl w:val="0"/>
          <w:numId w:val="2"/>
        </w:numPr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If no response, send follow up two one week later to check in on progress/results with template. </w:t>
      </w:r>
    </w:p>
    <w:p w14:paraId="37F8D36F" w14:textId="77777777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25C1EEC4" w14:textId="77777777" w:rsidR="00733756" w:rsidRDefault="00733756" w:rsidP="00733756">
      <w:pPr>
        <w:rPr>
          <w:rFonts w:ascii="Gotham Light" w:hAnsi="Gotham Light"/>
          <w:i/>
          <w:iCs/>
          <w:sz w:val="20"/>
          <w:szCs w:val="20"/>
        </w:rPr>
      </w:pPr>
    </w:p>
    <w:p w14:paraId="687BFA21" w14:textId="77777777" w:rsidR="0004261A" w:rsidRDefault="0004261A"/>
    <w:sectPr w:rsidR="0004261A" w:rsidSect="00381CE9">
      <w:headerReference w:type="default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﷽﷽﷽﷽﷽﷽﷽﷽edium"/>
    <w:panose1 w:val="020B0604020202020204"/>
    <w:charset w:val="00"/>
    <w:family w:val="auto"/>
    <w:pitch w:val="variable"/>
    <w:sig w:usb0="800000AF" w:usb1="40000048" w:usb2="00000000" w:usb3="00000000" w:csb0="00000111" w:csb1="00000000"/>
  </w:font>
  <w:font w:name="Didot">
    <w:altName w:val="Didot"/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otham Light">
    <w:altName w:val="﷽﷽﷽﷽﷽﷽﷽﷽ight"/>
    <w:panose1 w:val="020B0604020202020204"/>
    <w:charset w:val="4D"/>
    <w:family w:val="auto"/>
    <w:notTrueType/>
    <w:pitch w:val="variable"/>
    <w:sig w:usb0="8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9A59B" w14:textId="77777777" w:rsidR="006E6D4D" w:rsidRPr="006E6D4D" w:rsidRDefault="00733756" w:rsidP="006E6D4D">
    <w:pPr>
      <w:pStyle w:val="Footer"/>
      <w:jc w:val="center"/>
      <w:rPr>
        <w:rFonts w:ascii="Gotham Medium" w:hAnsi="Gotham Medium"/>
        <w:sz w:val="20"/>
        <w:szCs w:val="20"/>
      </w:rPr>
    </w:pPr>
    <w:r w:rsidRPr="006E6D4D">
      <w:rPr>
        <w:rFonts w:ascii="Gotham Medium" w:hAnsi="Gotham Medium"/>
        <w:sz w:val="20"/>
        <w:szCs w:val="20"/>
      </w:rPr>
      <w:t>THEPRBARinc.com | @THEPRBAR_inc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B2C8" w14:textId="77777777" w:rsidR="006E6D4D" w:rsidRDefault="00733756" w:rsidP="006E6D4D">
    <w:pPr>
      <w:pStyle w:val="Header"/>
      <w:jc w:val="center"/>
    </w:pPr>
    <w:r>
      <w:rPr>
        <w:noProof/>
      </w:rPr>
      <w:drawing>
        <wp:inline distT="0" distB="0" distL="0" distR="0" wp14:anchorId="2F954601" wp14:editId="0CAB6211">
          <wp:extent cx="1712094" cy="6918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PR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264" cy="691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54DF3"/>
    <w:multiLevelType w:val="hybridMultilevel"/>
    <w:tmpl w:val="3CD65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8"/>
    <w:multiLevelType w:val="hybridMultilevel"/>
    <w:tmpl w:val="4BE2A6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56"/>
    <w:rsid w:val="0004261A"/>
    <w:rsid w:val="0073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07756A"/>
  <w15:chartTrackingRefBased/>
  <w15:docId w15:val="{3282B128-5F27-D54D-8741-A0B815DD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75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7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75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337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75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3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Lexie Smith</dc:creator>
  <cp:keywords/>
  <dc:description/>
  <cp:lastModifiedBy>Lexie Smith</cp:lastModifiedBy>
  <cp:revision>1</cp:revision>
  <cp:lastPrinted>2021-01-05T21:38:00Z</cp:lastPrinted>
  <dcterms:created xsi:type="dcterms:W3CDTF">2021-01-05T21:35:00Z</dcterms:created>
  <dcterms:modified xsi:type="dcterms:W3CDTF">2021-01-05T21:38:00Z</dcterms:modified>
</cp:coreProperties>
</file>